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中国人民银行洛阳市中心支行废止规范性文件目录</w:t>
      </w:r>
    </w:p>
    <w:p>
      <w:pPr>
        <w:spacing w:line="240" w:lineRule="atLeast"/>
        <w:rPr>
          <w:rFonts w:ascii="仿宋_GB2312" w:eastAsia="仿宋_GB2312"/>
          <w:sz w:val="30"/>
          <w:szCs w:val="30"/>
        </w:rPr>
      </w:pPr>
    </w:p>
    <w:tbl>
      <w:tblPr>
        <w:tblStyle w:val="4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679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3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5679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规范性文件名称</w:t>
            </w:r>
          </w:p>
        </w:tc>
        <w:tc>
          <w:tcPr>
            <w:tcW w:w="3316" w:type="dxa"/>
            <w:shd w:val="clear" w:color="000000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36" w:type="dxa"/>
            <w:shd w:val="clear" w:color="000000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679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关于印发《洛阳市国库集中收付代理银行业务操作管理办法》的通知</w:t>
            </w:r>
          </w:p>
        </w:tc>
        <w:tc>
          <w:tcPr>
            <w:tcW w:w="3316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洛银办发〔2010〕145号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36" w:type="dxa"/>
            <w:shd w:val="clear" w:color="000000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5679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关于印发《洛阳市银行业金融机构整袋出入库管理办法》的通知 </w:t>
            </w:r>
          </w:p>
        </w:tc>
        <w:tc>
          <w:tcPr>
            <w:tcW w:w="3316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洛银办发〔2011〕67号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6" w:type="dxa"/>
            <w:shd w:val="clear" w:color="000000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5679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关于修订《洛阳市支付清算系统危机处置预案》的通知</w:t>
            </w:r>
          </w:p>
        </w:tc>
        <w:tc>
          <w:tcPr>
            <w:tcW w:w="3316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洛银发〔2015〕184号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6" w:type="dxa"/>
            <w:shd w:val="clear" w:color="000000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5679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关于印发《中国人民银行洛阳市中心支行经济调查工作考核评价办法》的通知</w:t>
            </w:r>
          </w:p>
        </w:tc>
        <w:tc>
          <w:tcPr>
            <w:tcW w:w="3316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洛银发〔2016〕195号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6" w:type="dxa"/>
            <w:shd w:val="clear" w:color="000000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679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关于印发《洛阳市金融信用信息基础数据库接入机构非现场监管指引》的通知</w:t>
            </w:r>
          </w:p>
        </w:tc>
        <w:tc>
          <w:tcPr>
            <w:tcW w:w="3316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洛银发〔2017〕53号</w:t>
            </w:r>
          </w:p>
        </w:tc>
      </w:tr>
    </w:tbl>
    <w:p>
      <w:pPr>
        <w:spacing w:line="240" w:lineRule="atLeast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39"/>
      <w:pgMar w:top="2041" w:right="1587" w:bottom="1757" w:left="1587" w:header="851" w:footer="992" w:gutter="0"/>
      <w:pgNumType w:start="4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  <w:rPr>
        <w:rFonts w:ascii="宋体" w:hAnsi="宋体" w:cs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ViZjkyMzM1MmZhNTNhMTc0NzAyMjgxZTA5ZTlkMjEifQ=="/>
  </w:docVars>
  <w:rsids>
    <w:rsidRoot w:val="002E53FE"/>
    <w:rsid w:val="000430CD"/>
    <w:rsid w:val="00143681"/>
    <w:rsid w:val="001D7F06"/>
    <w:rsid w:val="002D1F73"/>
    <w:rsid w:val="002E53FE"/>
    <w:rsid w:val="003D6CF7"/>
    <w:rsid w:val="005442B8"/>
    <w:rsid w:val="00622796"/>
    <w:rsid w:val="0065005E"/>
    <w:rsid w:val="006F054D"/>
    <w:rsid w:val="00937BD4"/>
    <w:rsid w:val="009A6109"/>
    <w:rsid w:val="00A100C2"/>
    <w:rsid w:val="00A74F70"/>
    <w:rsid w:val="00C03225"/>
    <w:rsid w:val="00CE120D"/>
    <w:rsid w:val="00D949AA"/>
    <w:rsid w:val="00F76D35"/>
    <w:rsid w:val="01922DD3"/>
    <w:rsid w:val="0A4474E3"/>
    <w:rsid w:val="0CA16D19"/>
    <w:rsid w:val="10072612"/>
    <w:rsid w:val="167A28A7"/>
    <w:rsid w:val="17E2032A"/>
    <w:rsid w:val="1ABA0DE4"/>
    <w:rsid w:val="1CDA709E"/>
    <w:rsid w:val="2040223F"/>
    <w:rsid w:val="20503394"/>
    <w:rsid w:val="24084341"/>
    <w:rsid w:val="25A2173C"/>
    <w:rsid w:val="27723385"/>
    <w:rsid w:val="28D176BE"/>
    <w:rsid w:val="2B37545E"/>
    <w:rsid w:val="2EBE29FB"/>
    <w:rsid w:val="31011188"/>
    <w:rsid w:val="31561123"/>
    <w:rsid w:val="32EA06E8"/>
    <w:rsid w:val="32F635A0"/>
    <w:rsid w:val="35BE4349"/>
    <w:rsid w:val="38926BBC"/>
    <w:rsid w:val="3E4A3D07"/>
    <w:rsid w:val="3FF738CE"/>
    <w:rsid w:val="46DE3141"/>
    <w:rsid w:val="4EA83A0B"/>
    <w:rsid w:val="504B4C83"/>
    <w:rsid w:val="5880179C"/>
    <w:rsid w:val="5D931074"/>
    <w:rsid w:val="644336E0"/>
    <w:rsid w:val="69400C29"/>
    <w:rsid w:val="698B1988"/>
    <w:rsid w:val="76533390"/>
    <w:rsid w:val="77293234"/>
    <w:rsid w:val="79B8421E"/>
    <w:rsid w:val="7C547363"/>
    <w:rsid w:val="7D122AF9"/>
    <w:rsid w:val="7E245ABA"/>
    <w:rsid w:val="7FD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0"/>
    <w:rPr>
      <w:color w:val="0000FF"/>
      <w:u w:val="single"/>
    </w:rPr>
  </w:style>
  <w:style w:type="character" w:customStyle="1" w:styleId="8">
    <w:name w:val="页脚 Char"/>
    <w:basedOn w:val="5"/>
    <w:uiPriority w:val="2"/>
    <w:rPr>
      <w:kern w:val="2"/>
      <w:sz w:val="18"/>
      <w:szCs w:val="18"/>
    </w:rPr>
  </w:style>
  <w:style w:type="character" w:customStyle="1" w:styleId="9">
    <w:name w:val="页眉 Char"/>
    <w:basedOn w:val="5"/>
    <w:semiHidden/>
    <w:uiPriority w:val="2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253</Characters>
  <Lines>2</Lines>
  <Paragraphs>1</Paragraphs>
  <TotalTime>4</TotalTime>
  <ScaleCrop>false</ScaleCrop>
  <LinksUpToDate>false</LinksUpToDate>
  <CharactersWithSpaces>254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2018-02-24T01:46:00Z</dcterms:created>
  <dc:creator>张念念</dc:creator>
  <cp:lastModifiedBy>空城里</cp:lastModifiedBy>
  <cp:lastPrinted>2018-07-25T01:25:00Z</cp:lastPrinted>
  <dcterms:modified xsi:type="dcterms:W3CDTF">2023-02-14T06:54:43Z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C512929CAEAB47B3B01D0D8F8C1AC581</vt:lpwstr>
  </property>
</Properties>
</file>